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55" w:rsidRDefault="00F50E55" w:rsidP="002C1593">
      <w:pPr>
        <w:ind w:right="113"/>
        <w:rPr>
          <w:sz w:val="20"/>
          <w:szCs w:val="20"/>
        </w:rPr>
      </w:pPr>
    </w:p>
    <w:p w:rsidR="00FE2D72" w:rsidRDefault="00FE2D72" w:rsidP="002C1593">
      <w:pPr>
        <w:ind w:right="113"/>
        <w:rPr>
          <w:sz w:val="20"/>
          <w:szCs w:val="20"/>
        </w:rPr>
      </w:pPr>
    </w:p>
    <w:p w:rsidR="00FE2D72" w:rsidRDefault="00FE2D72" w:rsidP="00FE2D72">
      <w:pPr>
        <w:ind w:left="566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7 do SIWZ</w:t>
      </w:r>
    </w:p>
    <w:p w:rsidR="00FE2D72" w:rsidRDefault="00FE2D72" w:rsidP="00FE2D7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FE2D72" w:rsidRDefault="00FE2D72" w:rsidP="00FE2D72">
      <w:pPr>
        <w:pStyle w:val="Nagwek"/>
        <w:tabs>
          <w:tab w:val="left" w:pos="708"/>
        </w:tabs>
        <w:ind w:left="709"/>
        <w:rPr>
          <w:rFonts w:ascii="Calibri" w:hAnsi="Calibri"/>
        </w:rPr>
      </w:pPr>
      <w:r>
        <w:rPr>
          <w:rFonts w:ascii="Arial" w:hAnsi="Arial" w:cs="Arial"/>
          <w:sz w:val="16"/>
          <w:szCs w:val="16"/>
        </w:rPr>
        <w:t>pieczęć Wykonawcy</w:t>
      </w:r>
    </w:p>
    <w:p w:rsidR="00FE2D72" w:rsidRDefault="00FE2D72" w:rsidP="00FE2D72">
      <w:pPr>
        <w:pStyle w:val="Nagwek"/>
        <w:tabs>
          <w:tab w:val="left" w:pos="708"/>
        </w:tabs>
      </w:pPr>
    </w:p>
    <w:p w:rsidR="00FE2D72" w:rsidRDefault="00FE2D72" w:rsidP="00FE2D72">
      <w:pPr>
        <w:pStyle w:val="Nagwek"/>
        <w:tabs>
          <w:tab w:val="left" w:pos="708"/>
        </w:tabs>
        <w:rPr>
          <w:sz w:val="28"/>
          <w:szCs w:val="28"/>
        </w:rPr>
      </w:pPr>
    </w:p>
    <w:p w:rsidR="00FE2D72" w:rsidRDefault="00FE2D72" w:rsidP="00FE2D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Lista podmiotów należących do tej samej grupy kapitałowej/</w:t>
      </w:r>
      <w:r>
        <w:rPr>
          <w:rFonts w:ascii="Arial" w:hAnsi="Arial" w:cs="Arial"/>
          <w:b/>
        </w:rPr>
        <w:br/>
        <w:t>Informacja, o braku przynależności do grupy kapitałowej</w:t>
      </w:r>
      <w:r>
        <w:rPr>
          <w:rStyle w:val="Odwoanieprzypisudolnego"/>
          <w:rFonts w:ascii="Arial" w:hAnsi="Arial" w:cs="Arial"/>
          <w:b/>
        </w:rPr>
        <w:footnoteReference w:id="1"/>
      </w:r>
    </w:p>
    <w:p w:rsidR="00FE2D72" w:rsidRDefault="00FE2D72" w:rsidP="00FE2D72">
      <w:pPr>
        <w:pStyle w:val="pkt"/>
        <w:autoSpaceDE w:val="0"/>
        <w:autoSpaceDN w:val="0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</w:t>
      </w:r>
      <w:r>
        <w:rPr>
          <w:rFonts w:ascii="Arial" w:hAnsi="Arial" w:cs="Arial"/>
          <w:sz w:val="22"/>
          <w:szCs w:val="22"/>
        </w:rPr>
        <w:br/>
      </w:r>
    </w:p>
    <w:p w:rsidR="00FE2D72" w:rsidRPr="00FE2D72" w:rsidRDefault="00FE2D72" w:rsidP="00FE2D72">
      <w:pPr>
        <w:pStyle w:val="pkt"/>
        <w:autoSpaceDE w:val="0"/>
        <w:autoSpaceDN w:val="0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trybie przetargu nieograniczonego na usługę organ</w:t>
      </w:r>
      <w:r>
        <w:rPr>
          <w:rFonts w:ascii="Arial" w:hAnsi="Arial" w:cs="Arial"/>
          <w:b/>
          <w:sz w:val="22"/>
          <w:szCs w:val="22"/>
        </w:rPr>
        <w:t xml:space="preserve">izacji i przeprowadzenia szkolenia grupowego pn. </w:t>
      </w:r>
      <w:r>
        <w:rPr>
          <w:rFonts w:ascii="Arial" w:eastAsia="MS Mincho" w:hAnsi="Arial" w:cs="Arial"/>
          <w:b/>
          <w:color w:val="000000"/>
          <w:sz w:val="22"/>
          <w:szCs w:val="22"/>
          <w:lang w:eastAsia="en-AU"/>
        </w:rPr>
        <w:t>„Prawo jazdy kat. C, C+E oraz kwalifikacja wstępna przyspieszona – przewóz rzeczy”</w:t>
      </w:r>
    </w:p>
    <w:p w:rsidR="00FE2D72" w:rsidRDefault="00FE2D72" w:rsidP="00FE2D72">
      <w:pPr>
        <w:pStyle w:val="Tekstpodstawowywcity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na podstawie art. 24 ust. 11 ustawy z dnia 29 stycznia 2004 roku - Prawo zamówień publicznych (t. j. Dz.U.2015 r.,  poz. 2164 ze zm.).</w:t>
      </w:r>
    </w:p>
    <w:p w:rsidR="00FE2D72" w:rsidRDefault="00FE2D72" w:rsidP="00FE2D72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□ </w:t>
      </w:r>
      <w:r>
        <w:rPr>
          <w:rFonts w:ascii="Arial" w:hAnsi="Arial" w:cs="Arial"/>
          <w:u w:val="single"/>
        </w:rPr>
        <w:t>składamy listę podmiotów</w:t>
      </w:r>
      <w:r>
        <w:rPr>
          <w:rFonts w:ascii="Arial" w:hAnsi="Arial" w:cs="Arial"/>
        </w:rPr>
        <w:t>, wchodzących w skład tej samej grupy kapitałow</w:t>
      </w:r>
      <w:r>
        <w:rPr>
          <w:rFonts w:ascii="Arial" w:hAnsi="Arial" w:cs="Arial"/>
        </w:rPr>
        <w:t xml:space="preserve">ej w rozumieniu  </w:t>
      </w:r>
      <w:r>
        <w:rPr>
          <w:rFonts w:ascii="Arial" w:hAnsi="Arial" w:cs="Arial"/>
        </w:rPr>
        <w:t>art. 24 ust. 1 pkt. 23 ustawy z dnia 29 stycznia 2004 rok</w:t>
      </w:r>
      <w:r>
        <w:rPr>
          <w:rFonts w:ascii="Arial" w:hAnsi="Arial" w:cs="Arial"/>
        </w:rPr>
        <w:t xml:space="preserve">u - Prawo zamówień publicznych </w:t>
      </w:r>
      <w:r>
        <w:rPr>
          <w:rFonts w:ascii="Arial" w:hAnsi="Arial" w:cs="Arial"/>
        </w:rPr>
        <w:t>(t. j. Dz. U. z 2015 r., poz. 2164, ze zm.)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693"/>
        <w:gridCol w:w="5985"/>
      </w:tblGrid>
      <w:tr w:rsidR="00FE2D72" w:rsidTr="00FE2D7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2" w:rsidRDefault="00FE2D72">
            <w:pPr>
              <w:widowControl w:val="0"/>
              <w:adjustRightInd w:val="0"/>
              <w:spacing w:after="20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2" w:rsidRDefault="00FE2D72">
            <w:pPr>
              <w:widowControl w:val="0"/>
              <w:adjustRightInd w:val="0"/>
              <w:spacing w:after="20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2" w:rsidRDefault="00FE2D72">
            <w:pPr>
              <w:widowControl w:val="0"/>
              <w:adjustRightInd w:val="0"/>
              <w:spacing w:after="20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FE2D72" w:rsidTr="00FE2D7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2" w:rsidRDefault="00FE2D72">
            <w:pPr>
              <w:widowControl w:val="0"/>
              <w:adjustRightInd w:val="0"/>
              <w:spacing w:after="20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2" w:rsidRDefault="00FE2D72">
            <w:pPr>
              <w:widowControl w:val="0"/>
              <w:adjustRightInd w:val="0"/>
              <w:spacing w:after="20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2" w:rsidRDefault="00FE2D72">
            <w:pPr>
              <w:widowControl w:val="0"/>
              <w:adjustRightInd w:val="0"/>
              <w:spacing w:after="20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E2D72" w:rsidTr="00FE2D7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2" w:rsidRDefault="00FE2D72">
            <w:pPr>
              <w:widowControl w:val="0"/>
              <w:adjustRightInd w:val="0"/>
              <w:spacing w:after="20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2" w:rsidRDefault="00FE2D72">
            <w:pPr>
              <w:widowControl w:val="0"/>
              <w:adjustRightInd w:val="0"/>
              <w:spacing w:after="20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2" w:rsidRDefault="00FE2D72">
            <w:pPr>
              <w:widowControl w:val="0"/>
              <w:adjustRightInd w:val="0"/>
              <w:spacing w:after="20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E2D72" w:rsidTr="00FE2D7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2" w:rsidRDefault="00FE2D72">
            <w:pPr>
              <w:widowControl w:val="0"/>
              <w:adjustRightInd w:val="0"/>
              <w:spacing w:after="20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2" w:rsidRDefault="00FE2D72">
            <w:pPr>
              <w:widowControl w:val="0"/>
              <w:adjustRightInd w:val="0"/>
              <w:spacing w:after="20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2" w:rsidRDefault="00FE2D72">
            <w:pPr>
              <w:widowControl w:val="0"/>
              <w:adjustRightInd w:val="0"/>
              <w:spacing w:after="20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E2D72" w:rsidRDefault="00FE2D72" w:rsidP="00FE2D72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</w:p>
    <w:p w:rsidR="00FE2D72" w:rsidRDefault="00FE2D72" w:rsidP="00FE2D72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□ </w:t>
      </w:r>
      <w:r>
        <w:rPr>
          <w:rFonts w:ascii="Arial" w:hAnsi="Arial" w:cs="Arial"/>
          <w:u w:val="single"/>
        </w:rPr>
        <w:t>informujemy, że nie należymy do grupy kapitałowej</w:t>
      </w:r>
      <w:r>
        <w:rPr>
          <w:rFonts w:ascii="Arial" w:hAnsi="Arial" w:cs="Arial"/>
        </w:rPr>
        <w:t xml:space="preserve"> o której mowa w art. 24 ust. 1 pkt. 23 ustawy z dnia 29 stycznia 2004 roku - Prawo zamówień publicznych (t. j. Dz.U.2015 r.,  poz. 2164</w:t>
      </w:r>
      <w:r>
        <w:rPr>
          <w:rFonts w:ascii="Arial" w:hAnsi="Arial" w:cs="Arial"/>
        </w:rPr>
        <w:t xml:space="preserve"> ze zm.</w:t>
      </w:r>
      <w:bookmarkStart w:id="0" w:name="_GoBack"/>
      <w:bookmarkEnd w:id="0"/>
      <w:r>
        <w:rPr>
          <w:rFonts w:ascii="Arial" w:hAnsi="Arial" w:cs="Arial"/>
        </w:rPr>
        <w:t>).</w:t>
      </w:r>
    </w:p>
    <w:p w:rsidR="00FE2D72" w:rsidRDefault="00FE2D72" w:rsidP="00FE2D72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rFonts w:ascii="Arial" w:hAnsi="Arial" w:cs="Arial"/>
        </w:rPr>
      </w:pP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 xml:space="preserve"> dnia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dotted"/>
        </w:rPr>
        <w:tab/>
      </w:r>
    </w:p>
    <w:p w:rsidR="00FE2D72" w:rsidRDefault="00FE2D72" w:rsidP="00FE2D72">
      <w:pPr>
        <w:ind w:left="5529"/>
        <w:jc w:val="center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podpis osoby uprawnionej do składania oświadczeń woli w imieniu Wykonawcy</w:t>
      </w:r>
    </w:p>
    <w:p w:rsidR="00FE2D72" w:rsidRDefault="00FE2D72" w:rsidP="00FE2D72">
      <w:pPr>
        <w:rPr>
          <w:rFonts w:ascii="Calibri" w:hAnsi="Calibri"/>
        </w:rPr>
      </w:pPr>
    </w:p>
    <w:p w:rsidR="00FE2D72" w:rsidRPr="002C1593" w:rsidRDefault="00FE2D72" w:rsidP="002C1593">
      <w:pPr>
        <w:ind w:right="113"/>
        <w:rPr>
          <w:sz w:val="20"/>
          <w:szCs w:val="20"/>
        </w:rPr>
      </w:pPr>
    </w:p>
    <w:sectPr w:rsidR="00FE2D72" w:rsidRPr="002C1593" w:rsidSect="009747FA">
      <w:headerReference w:type="default" r:id="rId7"/>
      <w:pgSz w:w="11906" w:h="16838"/>
      <w:pgMar w:top="1417" w:right="99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2C" w:rsidRDefault="00294F2C" w:rsidP="0067257B">
      <w:r>
        <w:separator/>
      </w:r>
    </w:p>
  </w:endnote>
  <w:endnote w:type="continuationSeparator" w:id="0">
    <w:p w:rsidR="00294F2C" w:rsidRDefault="00294F2C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2C" w:rsidRDefault="00294F2C" w:rsidP="0067257B">
      <w:r>
        <w:separator/>
      </w:r>
    </w:p>
  </w:footnote>
  <w:footnote w:type="continuationSeparator" w:id="0">
    <w:p w:rsidR="00294F2C" w:rsidRDefault="00294F2C" w:rsidP="0067257B">
      <w:r>
        <w:continuationSeparator/>
      </w:r>
    </w:p>
  </w:footnote>
  <w:footnote w:id="1">
    <w:p w:rsidR="00FE2D72" w:rsidRDefault="00FE2D72" w:rsidP="00FE2D7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Należy zaznaczyć właściwą opcję. W przypadku, gdy wykonawca należy do grupy kapitałowej, konieczne jest wymienienie</w:t>
      </w:r>
      <w:r>
        <w:rPr>
          <w:rFonts w:ascii="Arial" w:hAnsi="Arial" w:cs="Arial"/>
          <w:sz w:val="16"/>
          <w:szCs w:val="16"/>
        </w:rPr>
        <w:br/>
        <w:t xml:space="preserve"> w tabeli wszystkich członków tej grupy kapitałowej.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31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1"/>
      <w:gridCol w:w="4960"/>
      <w:gridCol w:w="3541"/>
    </w:tblGrid>
    <w:tr w:rsidR="00EA47A2" w:rsidTr="00FC3F45">
      <w:tc>
        <w:tcPr>
          <w:tcW w:w="2736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inline distT="0" distB="0" distL="0" distR="0" wp14:anchorId="1A7933FF" wp14:editId="36CC88CA">
                <wp:extent cx="1647825" cy="759777"/>
                <wp:effectExtent l="0" t="0" r="0" b="254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162" cy="7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2" w:type="dxa"/>
        </w:tcPr>
        <w:p w:rsidR="00EA47A2" w:rsidRPr="00FC3F45" w:rsidRDefault="00EA47A2" w:rsidP="00FC3F45">
          <w:pPr>
            <w:ind w:right="-505"/>
            <w:jc w:val="center"/>
            <w:rPr>
              <w:sz w:val="20"/>
              <w:szCs w:val="20"/>
            </w:rPr>
          </w:pPr>
        </w:p>
      </w:tc>
      <w:tc>
        <w:tcPr>
          <w:tcW w:w="3544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5FA88E57" wp14:editId="60697B17">
                <wp:simplePos x="0" y="0"/>
                <wp:positionH relativeFrom="column">
                  <wp:posOffset>142240</wp:posOffset>
                </wp:positionH>
                <wp:positionV relativeFrom="paragraph">
                  <wp:posOffset>92710</wp:posOffset>
                </wp:positionV>
                <wp:extent cx="2002155" cy="600075"/>
                <wp:effectExtent l="0" t="0" r="0" b="9525"/>
                <wp:wrapSquare wrapText="bothSides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15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257B" w:rsidRDefault="00FC3F45" w:rsidP="00FC3F45">
    <w:pPr>
      <w:pStyle w:val="Nagwek"/>
      <w:ind w:left="-284"/>
      <w:jc w:val="center"/>
    </w:pPr>
    <w:r w:rsidRPr="00FC3F45">
      <w:rPr>
        <w:rFonts w:ascii="Arial" w:hAnsi="Arial" w:cs="Arial"/>
        <w:sz w:val="20"/>
        <w:szCs w:val="20"/>
      </w:rPr>
      <w:t xml:space="preserve">Projekt </w:t>
    </w:r>
    <w:r w:rsidRPr="00B62AA6">
      <w:rPr>
        <w:rFonts w:ascii="Arial" w:hAnsi="Arial" w:cs="Arial"/>
        <w:sz w:val="20"/>
        <w:szCs w:val="20"/>
      </w:rPr>
      <w:t>„Aktywizacja osób młodych pozostających bez pracy w mieście Elblągu i powiecie  elbląskim (</w:t>
    </w:r>
    <w:r w:rsidR="00DB1196">
      <w:rPr>
        <w:rFonts w:ascii="Arial" w:hAnsi="Arial" w:cs="Arial"/>
        <w:sz w:val="20"/>
        <w:szCs w:val="20"/>
      </w:rPr>
      <w:t>I</w:t>
    </w:r>
    <w:r w:rsidRPr="00B62AA6">
      <w:rPr>
        <w:rFonts w:ascii="Arial" w:hAnsi="Arial" w:cs="Arial"/>
        <w:sz w:val="20"/>
        <w:szCs w:val="20"/>
      </w:rPr>
      <w:t>I)”</w:t>
    </w:r>
    <w:r w:rsidRPr="00FC3F45">
      <w:rPr>
        <w:rFonts w:ascii="Arial" w:hAnsi="Arial" w:cs="Arial"/>
        <w:sz w:val="20"/>
        <w:szCs w:val="20"/>
      </w:rPr>
      <w:t xml:space="preserve"> realizowany w  ramach</w:t>
    </w:r>
    <w:r>
      <w:rPr>
        <w:rFonts w:ascii="Arial" w:hAnsi="Arial" w:cs="Arial"/>
        <w:sz w:val="20"/>
        <w:szCs w:val="20"/>
      </w:rPr>
      <w:t xml:space="preserve"> </w:t>
    </w:r>
    <w:r w:rsidRPr="000658D9">
      <w:rPr>
        <w:rFonts w:ascii="Arial" w:hAnsi="Arial" w:cs="Arial"/>
        <w:i/>
        <w:sz w:val="20"/>
        <w:szCs w:val="20"/>
      </w:rPr>
      <w:t>Inicjatywy na rzecz zatrudnienia</w:t>
    </w:r>
    <w:r w:rsidRPr="000658D9">
      <w:rPr>
        <w:rFonts w:ascii="Arial" w:hAnsi="Arial" w:cs="Arial"/>
        <w:b/>
        <w:i/>
        <w:sz w:val="20"/>
        <w:szCs w:val="20"/>
      </w:rPr>
      <w:t xml:space="preserve"> </w:t>
    </w:r>
    <w:r w:rsidR="00646B9A" w:rsidRPr="000658D9">
      <w:rPr>
        <w:rFonts w:ascii="Arial" w:hAnsi="Arial" w:cs="Arial"/>
        <w:i/>
        <w:sz w:val="20"/>
        <w:szCs w:val="20"/>
      </w:rPr>
      <w:t>ludzi młodych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FA"/>
    <w:rsid w:val="000658D9"/>
    <w:rsid w:val="000B3DFA"/>
    <w:rsid w:val="001F64DC"/>
    <w:rsid w:val="00294F2C"/>
    <w:rsid w:val="002C1593"/>
    <w:rsid w:val="0036597D"/>
    <w:rsid w:val="003E775C"/>
    <w:rsid w:val="00563DC5"/>
    <w:rsid w:val="00646B9A"/>
    <w:rsid w:val="00651372"/>
    <w:rsid w:val="0067257B"/>
    <w:rsid w:val="009747FA"/>
    <w:rsid w:val="00AA1F1F"/>
    <w:rsid w:val="00B3702F"/>
    <w:rsid w:val="00B62AA6"/>
    <w:rsid w:val="00DB1196"/>
    <w:rsid w:val="00E37CF8"/>
    <w:rsid w:val="00E64032"/>
    <w:rsid w:val="00EA47A2"/>
    <w:rsid w:val="00EA759A"/>
    <w:rsid w:val="00F50E55"/>
    <w:rsid w:val="00F807BF"/>
    <w:rsid w:val="00FC3F45"/>
    <w:rsid w:val="00FC4A9F"/>
    <w:rsid w:val="00FE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FE2D7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2D72"/>
    <w:rPr>
      <w:rFonts w:ascii="Calibri" w:eastAsia="Calibri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2D7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2D72"/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FE2D72"/>
    <w:pPr>
      <w:spacing w:before="60" w:after="60"/>
      <w:ind w:left="851" w:hanging="295"/>
      <w:jc w:val="both"/>
    </w:pPr>
    <w:rPr>
      <w:szCs w:val="20"/>
    </w:rPr>
  </w:style>
  <w:style w:type="character" w:styleId="Odwoanieprzypisudolnego">
    <w:name w:val="footnote reference"/>
    <w:semiHidden/>
    <w:unhideWhenUsed/>
    <w:rsid w:val="00FE2D72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FE2D7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2D72"/>
    <w:rPr>
      <w:rFonts w:ascii="Calibri" w:eastAsia="Calibri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2D7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2D72"/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FE2D72"/>
    <w:pPr>
      <w:spacing w:before="60" w:after="60"/>
      <w:ind w:left="851" w:hanging="295"/>
      <w:jc w:val="both"/>
    </w:pPr>
    <w:rPr>
      <w:szCs w:val="20"/>
    </w:rPr>
  </w:style>
  <w:style w:type="character" w:styleId="Odwoanieprzypisudolnego">
    <w:name w:val="footnote reference"/>
    <w:semiHidden/>
    <w:unhideWhenUsed/>
    <w:rsid w:val="00FE2D7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Anna Andrearczyk</cp:lastModifiedBy>
  <cp:revision>3</cp:revision>
  <cp:lastPrinted>2016-05-02T12:12:00Z</cp:lastPrinted>
  <dcterms:created xsi:type="dcterms:W3CDTF">2016-10-05T15:49:00Z</dcterms:created>
  <dcterms:modified xsi:type="dcterms:W3CDTF">2016-10-05T15:51:00Z</dcterms:modified>
</cp:coreProperties>
</file>